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00" w:rsidRPr="00413600" w:rsidRDefault="00413600" w:rsidP="0041360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413600">
        <w:rPr>
          <w:rFonts w:eastAsia="Arial"/>
          <w:b/>
          <w:sz w:val="28"/>
          <w:szCs w:val="28"/>
        </w:rPr>
        <w:t>Palomba</w:t>
      </w:r>
      <w:proofErr w:type="spellEnd"/>
      <w:r w:rsidRPr="00413600">
        <w:rPr>
          <w:rFonts w:eastAsia="Arial"/>
          <w:b/>
          <w:sz w:val="28"/>
          <w:szCs w:val="28"/>
        </w:rPr>
        <w:t>. Rafinovaný design opět okouzluje</w:t>
      </w:r>
    </w:p>
    <w:p w:rsidR="00413600" w:rsidRPr="00413600" w:rsidRDefault="00413600" w:rsidP="00413600">
      <w:pPr>
        <w:spacing w:line="360" w:lineRule="auto"/>
        <w:rPr>
          <w:sz w:val="24"/>
          <w:szCs w:val="24"/>
        </w:rPr>
      </w:pPr>
    </w:p>
    <w:p w:rsidR="00413600" w:rsidRPr="00413600" w:rsidRDefault="00413600" w:rsidP="00413600">
      <w:p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413600">
        <w:rPr>
          <w:rFonts w:eastAsia="Arial"/>
          <w:sz w:val="24"/>
          <w:szCs w:val="24"/>
        </w:rPr>
        <w:t>Palomba</w:t>
      </w:r>
      <w:proofErr w:type="spellEnd"/>
      <w:r w:rsidRPr="00413600">
        <w:rPr>
          <w:rFonts w:eastAsia="Arial"/>
          <w:sz w:val="24"/>
          <w:szCs w:val="24"/>
        </w:rPr>
        <w:t xml:space="preserve"> nabízí originální řešení koupelny pro majitele dobrého vkusu. Keramika je poetická a atraktivní, evokuje pocit pohody. Jednoduchý, nikoli však minimalistický vzhled často připomíná zátoky a útesy formované tisíciletým zápasem mezi zemí a mo</w:t>
      </w:r>
      <w:r w:rsidRPr="00413600">
        <w:rPr>
          <w:sz w:val="24"/>
          <w:szCs w:val="24"/>
        </w:rPr>
        <w:t>ř</w:t>
      </w:r>
      <w:r w:rsidRPr="00413600">
        <w:rPr>
          <w:rFonts w:eastAsia="Arial"/>
          <w:sz w:val="24"/>
          <w:szCs w:val="24"/>
        </w:rPr>
        <w:t>em.</w:t>
      </w:r>
    </w:p>
    <w:p w:rsidR="00413600" w:rsidRPr="00413600" w:rsidRDefault="00413600" w:rsidP="00413600">
      <w:pPr>
        <w:spacing w:line="360" w:lineRule="auto"/>
        <w:jc w:val="both"/>
        <w:rPr>
          <w:rFonts w:eastAsia="Arial"/>
          <w:sz w:val="24"/>
          <w:szCs w:val="24"/>
        </w:rPr>
      </w:pPr>
      <w:r w:rsidRPr="00413600">
        <w:rPr>
          <w:rFonts w:eastAsia="Arial"/>
          <w:sz w:val="24"/>
          <w:szCs w:val="24"/>
        </w:rPr>
        <w:t>Mezi keramické výrobky pat</w:t>
      </w:r>
      <w:r w:rsidRPr="00413600">
        <w:rPr>
          <w:sz w:val="24"/>
          <w:szCs w:val="24"/>
        </w:rPr>
        <w:t>ř</w:t>
      </w:r>
      <w:r w:rsidRPr="00413600">
        <w:rPr>
          <w:rFonts w:eastAsia="Arial"/>
          <w:sz w:val="24"/>
          <w:szCs w:val="24"/>
        </w:rPr>
        <w:t>í zejména umyvadla standardních i nestandardních rozměrů, klozet a bidet.  Nová umyvadla, která rozšířila oblíbenou řadu v roce 2009, se dodávají ve t</w:t>
      </w:r>
      <w:r w:rsidRPr="00413600">
        <w:rPr>
          <w:sz w:val="24"/>
          <w:szCs w:val="24"/>
        </w:rPr>
        <w:t>ř</w:t>
      </w:r>
      <w:r w:rsidRPr="00413600">
        <w:rPr>
          <w:rFonts w:eastAsia="Arial"/>
          <w:sz w:val="24"/>
          <w:szCs w:val="24"/>
        </w:rPr>
        <w:t>ech rozm</w:t>
      </w:r>
      <w:r w:rsidRPr="00413600">
        <w:rPr>
          <w:sz w:val="24"/>
          <w:szCs w:val="24"/>
        </w:rPr>
        <w:t>ě</w:t>
      </w:r>
      <w:r w:rsidRPr="00413600">
        <w:rPr>
          <w:rFonts w:eastAsia="Arial"/>
          <w:sz w:val="24"/>
          <w:szCs w:val="24"/>
        </w:rPr>
        <w:t>rech: 600 x 500 mm, 650 x 500 mm a malé umyvadlo 450 x 365 mm. Italští designé</w:t>
      </w:r>
      <w:r w:rsidRPr="00413600">
        <w:rPr>
          <w:sz w:val="24"/>
          <w:szCs w:val="24"/>
        </w:rPr>
        <w:t>ř</w:t>
      </w:r>
      <w:r w:rsidRPr="00413600">
        <w:rPr>
          <w:rFonts w:eastAsia="Arial"/>
          <w:sz w:val="24"/>
          <w:szCs w:val="24"/>
        </w:rPr>
        <w:t xml:space="preserve">i </w:t>
      </w:r>
      <w:proofErr w:type="spellStart"/>
      <w:r w:rsidRPr="00413600">
        <w:rPr>
          <w:rFonts w:eastAsia="Arial"/>
          <w:sz w:val="24"/>
          <w:szCs w:val="24"/>
        </w:rPr>
        <w:t>Ludovica</w:t>
      </w:r>
      <w:proofErr w:type="spellEnd"/>
      <w:r w:rsidRPr="00413600">
        <w:rPr>
          <w:rFonts w:eastAsia="Arial"/>
          <w:sz w:val="24"/>
          <w:szCs w:val="24"/>
        </w:rPr>
        <w:t xml:space="preserve"> a </w:t>
      </w:r>
      <w:proofErr w:type="spellStart"/>
      <w:r w:rsidRPr="00413600">
        <w:rPr>
          <w:rFonts w:eastAsia="Arial"/>
          <w:sz w:val="24"/>
          <w:szCs w:val="24"/>
        </w:rPr>
        <w:t>Roberto</w:t>
      </w:r>
      <w:proofErr w:type="spellEnd"/>
      <w:r w:rsidRPr="00413600">
        <w:rPr>
          <w:rFonts w:eastAsia="Arial"/>
          <w:sz w:val="24"/>
          <w:szCs w:val="24"/>
        </w:rPr>
        <w:t xml:space="preserve"> </w:t>
      </w:r>
      <w:proofErr w:type="spellStart"/>
      <w:r w:rsidRPr="00413600">
        <w:rPr>
          <w:rFonts w:eastAsia="Arial"/>
          <w:sz w:val="24"/>
          <w:szCs w:val="24"/>
        </w:rPr>
        <w:t>Palombovi</w:t>
      </w:r>
      <w:proofErr w:type="spellEnd"/>
      <w:r w:rsidRPr="00413600">
        <w:rPr>
          <w:rFonts w:eastAsia="Arial"/>
          <w:sz w:val="24"/>
          <w:szCs w:val="24"/>
        </w:rPr>
        <w:t xml:space="preserve"> jako vždy umn</w:t>
      </w:r>
      <w:r w:rsidRPr="00413600">
        <w:rPr>
          <w:sz w:val="24"/>
          <w:szCs w:val="24"/>
        </w:rPr>
        <w:t>ě</w:t>
      </w:r>
      <w:r w:rsidRPr="00413600">
        <w:rPr>
          <w:rFonts w:eastAsia="Arial"/>
          <w:sz w:val="24"/>
          <w:szCs w:val="24"/>
        </w:rPr>
        <w:t xml:space="preserve"> posunuli tvarování p</w:t>
      </w:r>
      <w:r w:rsidRPr="00413600">
        <w:rPr>
          <w:sz w:val="24"/>
          <w:szCs w:val="24"/>
        </w:rPr>
        <w:t>ř</w:t>
      </w:r>
      <w:r w:rsidRPr="00413600">
        <w:rPr>
          <w:rFonts w:eastAsia="Arial"/>
          <w:sz w:val="24"/>
          <w:szCs w:val="24"/>
        </w:rPr>
        <w:t>írodních keramických materiál</w:t>
      </w:r>
      <w:r w:rsidRPr="00413600">
        <w:rPr>
          <w:sz w:val="24"/>
          <w:szCs w:val="24"/>
        </w:rPr>
        <w:t>ů</w:t>
      </w:r>
      <w:r w:rsidRPr="00413600">
        <w:rPr>
          <w:rFonts w:eastAsia="Arial"/>
          <w:sz w:val="24"/>
          <w:szCs w:val="24"/>
        </w:rPr>
        <w:t xml:space="preserve"> a</w:t>
      </w:r>
      <w:r w:rsidRPr="00413600">
        <w:rPr>
          <w:sz w:val="24"/>
          <w:szCs w:val="24"/>
        </w:rPr>
        <w:t>ž</w:t>
      </w:r>
      <w:r w:rsidRPr="00413600">
        <w:rPr>
          <w:rFonts w:eastAsia="Arial"/>
          <w:sz w:val="24"/>
          <w:szCs w:val="24"/>
        </w:rPr>
        <w:t xml:space="preserve"> na samotnou hranici možností.</w:t>
      </w:r>
    </w:p>
    <w:p w:rsidR="00413600" w:rsidRPr="00413600" w:rsidRDefault="00413600" w:rsidP="00413600">
      <w:pPr>
        <w:spacing w:line="360" w:lineRule="auto"/>
        <w:jc w:val="both"/>
        <w:rPr>
          <w:sz w:val="24"/>
          <w:szCs w:val="24"/>
        </w:rPr>
      </w:pPr>
      <w:r w:rsidRPr="00413600">
        <w:rPr>
          <w:sz w:val="24"/>
          <w:szCs w:val="24"/>
        </w:rPr>
        <w:t xml:space="preserve">Vany z kolekce </w:t>
      </w:r>
      <w:proofErr w:type="spellStart"/>
      <w:r w:rsidRPr="00413600">
        <w:rPr>
          <w:sz w:val="24"/>
          <w:szCs w:val="24"/>
        </w:rPr>
        <w:t>Palomba</w:t>
      </w:r>
      <w:proofErr w:type="spellEnd"/>
      <w:r w:rsidRPr="00413600">
        <w:rPr>
          <w:sz w:val="24"/>
          <w:szCs w:val="24"/>
        </w:rPr>
        <w:t xml:space="preserve"> jsou komfortní a pohodlné. Vyrábějí se z akrylátu, v samostatně stojících i vestavných verzích, vždy o rozměrech 180 x </w:t>
      </w:r>
      <w:smartTag w:uri="urn:schemas-microsoft-com:office:smarttags" w:element="metricconverter">
        <w:smartTagPr>
          <w:attr w:name="ProductID" w:val="90 cm"/>
        </w:smartTagPr>
        <w:r w:rsidRPr="00413600">
          <w:rPr>
            <w:sz w:val="24"/>
            <w:szCs w:val="24"/>
          </w:rPr>
          <w:t>90 cm</w:t>
        </w:r>
      </w:smartTag>
      <w:r w:rsidRPr="00413600">
        <w:rPr>
          <w:sz w:val="24"/>
          <w:szCs w:val="24"/>
        </w:rPr>
        <w:t xml:space="preserve">. Povrchovou úpravu lze proměnit v hygienicky čistou přiobjednáním antibakteriální speciální vrstvy </w:t>
      </w:r>
      <w:proofErr w:type="spellStart"/>
      <w:r w:rsidRPr="00413600">
        <w:rPr>
          <w:sz w:val="24"/>
          <w:szCs w:val="24"/>
        </w:rPr>
        <w:t>Microban</w:t>
      </w:r>
      <w:proofErr w:type="spellEnd"/>
      <w:r w:rsidRPr="00413600">
        <w:rPr>
          <w:sz w:val="24"/>
          <w:szCs w:val="24"/>
        </w:rPr>
        <w:t xml:space="preserve">. Smysl pro detail a hluboké vnímání odpočinku jako nedílné součásti života člověka vedly výtvarníky k vytvoření nevšedního, 40 mm širokého okraje vany. Pohodlně tam odložíte knihu, sklenku šampaňského nebo třeba květiny či svíčky. </w:t>
      </w:r>
      <w:proofErr w:type="gramStart"/>
      <w:r w:rsidRPr="00413600">
        <w:rPr>
          <w:sz w:val="24"/>
          <w:szCs w:val="24"/>
        </w:rPr>
        <w:t>Už</w:t>
      </w:r>
      <w:proofErr w:type="gramEnd"/>
      <w:r w:rsidRPr="00413600">
        <w:rPr>
          <w:sz w:val="24"/>
          <w:szCs w:val="24"/>
        </w:rPr>
        <w:t xml:space="preserve"> jenom tato skutečnost povyšuje vanu </w:t>
      </w:r>
      <w:proofErr w:type="spellStart"/>
      <w:r w:rsidRPr="00413600">
        <w:rPr>
          <w:sz w:val="24"/>
          <w:szCs w:val="24"/>
        </w:rPr>
        <w:t>Palomba</w:t>
      </w:r>
      <w:proofErr w:type="spellEnd"/>
      <w:r w:rsidRPr="00413600">
        <w:rPr>
          <w:sz w:val="24"/>
          <w:szCs w:val="24"/>
        </w:rPr>
        <w:t xml:space="preserve"> z pouhého nástroje očisty v obdivuhodný </w:t>
      </w:r>
      <w:proofErr w:type="spellStart"/>
      <w:r w:rsidRPr="00413600">
        <w:rPr>
          <w:sz w:val="24"/>
          <w:szCs w:val="24"/>
        </w:rPr>
        <w:t>designový</w:t>
      </w:r>
      <w:proofErr w:type="spellEnd"/>
      <w:r w:rsidRPr="00413600">
        <w:rPr>
          <w:sz w:val="24"/>
          <w:szCs w:val="24"/>
        </w:rPr>
        <w:t xml:space="preserve"> </w:t>
      </w:r>
      <w:proofErr w:type="gramStart"/>
      <w:r w:rsidRPr="00413600">
        <w:rPr>
          <w:sz w:val="24"/>
          <w:szCs w:val="24"/>
        </w:rPr>
        <w:t>kousek.</w:t>
      </w:r>
      <w:proofErr w:type="gramEnd"/>
      <w:r w:rsidRPr="00413600">
        <w:rPr>
          <w:sz w:val="24"/>
          <w:szCs w:val="24"/>
        </w:rPr>
        <w:t xml:space="preserve"> </w:t>
      </w:r>
    </w:p>
    <w:p w:rsidR="00413600" w:rsidRPr="00413600" w:rsidRDefault="00413600" w:rsidP="00413600">
      <w:pPr>
        <w:spacing w:line="360" w:lineRule="auto"/>
        <w:jc w:val="both"/>
        <w:rPr>
          <w:sz w:val="24"/>
          <w:szCs w:val="24"/>
        </w:rPr>
      </w:pPr>
      <w:r w:rsidRPr="00413600">
        <w:rPr>
          <w:sz w:val="24"/>
          <w:szCs w:val="24"/>
        </w:rPr>
        <w:t xml:space="preserve">Kolekci </w:t>
      </w:r>
      <w:proofErr w:type="spellStart"/>
      <w:r w:rsidRPr="00413600">
        <w:rPr>
          <w:sz w:val="24"/>
          <w:szCs w:val="24"/>
        </w:rPr>
        <w:t>Palomba</w:t>
      </w:r>
      <w:proofErr w:type="spellEnd"/>
      <w:r w:rsidRPr="00413600">
        <w:rPr>
          <w:sz w:val="24"/>
          <w:szCs w:val="24"/>
        </w:rPr>
        <w:t xml:space="preserve"> dotváří koupelnový nábytek v řadě variací – v kombinacích </w:t>
      </w:r>
      <w:proofErr w:type="spellStart"/>
      <w:r w:rsidRPr="00413600">
        <w:rPr>
          <w:sz w:val="24"/>
          <w:szCs w:val="24"/>
        </w:rPr>
        <w:t>macassarský</w:t>
      </w:r>
      <w:proofErr w:type="spellEnd"/>
      <w:r w:rsidRPr="00413600">
        <w:rPr>
          <w:sz w:val="24"/>
          <w:szCs w:val="24"/>
        </w:rPr>
        <w:t xml:space="preserve"> eben, světlý dub či leštěný hliník. Na výběr jsou skřínky pod umyvadla a umyvadlové desky, nízké skříňky se zásuvkami či malé kontejnery. Třpyt a jas dodávají koupelně </w:t>
      </w:r>
      <w:proofErr w:type="spellStart"/>
      <w:r w:rsidRPr="00413600">
        <w:rPr>
          <w:sz w:val="24"/>
          <w:szCs w:val="24"/>
        </w:rPr>
        <w:t>Palomba</w:t>
      </w:r>
      <w:proofErr w:type="spellEnd"/>
      <w:r w:rsidRPr="00413600">
        <w:rPr>
          <w:sz w:val="24"/>
          <w:szCs w:val="24"/>
        </w:rPr>
        <w:t xml:space="preserve"> citlivě zakomponovaná originální světla a zrcadla. </w:t>
      </w:r>
    </w:p>
    <w:p w:rsidR="00413600" w:rsidRDefault="00413600" w:rsidP="00413600">
      <w:pPr>
        <w:spacing w:line="360" w:lineRule="auto"/>
        <w:rPr>
          <w:sz w:val="24"/>
          <w:szCs w:val="24"/>
        </w:rPr>
      </w:pPr>
    </w:p>
    <w:p w:rsidR="00413600" w:rsidRDefault="00413600" w:rsidP="00413600">
      <w:pPr>
        <w:spacing w:line="360" w:lineRule="auto"/>
        <w:rPr>
          <w:sz w:val="24"/>
          <w:szCs w:val="24"/>
        </w:rPr>
      </w:pPr>
    </w:p>
    <w:p w:rsidR="00413600" w:rsidRDefault="00413600" w:rsidP="00413600">
      <w:pPr>
        <w:spacing w:line="360" w:lineRule="auto"/>
        <w:rPr>
          <w:sz w:val="24"/>
          <w:szCs w:val="24"/>
        </w:rPr>
      </w:pPr>
    </w:p>
    <w:p w:rsidR="00413600" w:rsidRDefault="00413600" w:rsidP="00413600">
      <w:pPr>
        <w:spacing w:line="360" w:lineRule="auto"/>
        <w:rPr>
          <w:sz w:val="24"/>
          <w:szCs w:val="24"/>
        </w:rPr>
      </w:pPr>
    </w:p>
    <w:p w:rsidR="00413600" w:rsidRPr="00413600" w:rsidRDefault="00413600" w:rsidP="00413600">
      <w:pPr>
        <w:spacing w:line="360" w:lineRule="auto"/>
        <w:rPr>
          <w:sz w:val="24"/>
          <w:szCs w:val="24"/>
        </w:rPr>
      </w:pPr>
    </w:p>
    <w:p w:rsidR="00B6026E" w:rsidRPr="00413600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413600">
        <w:rPr>
          <w:rFonts w:asciiTheme="minorHAnsi" w:hAnsiTheme="minorHAnsi"/>
          <w:b/>
          <w:sz w:val="24"/>
          <w:szCs w:val="24"/>
        </w:rPr>
        <w:lastRenderedPageBreak/>
        <w:t>Pro více informací kontaktujte:</w:t>
      </w:r>
    </w:p>
    <w:p w:rsidR="00B6026E" w:rsidRPr="00413600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413600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413600">
        <w:rPr>
          <w:rFonts w:asciiTheme="minorHAnsi" w:hAnsiTheme="minorHAnsi"/>
          <w:sz w:val="24"/>
          <w:szCs w:val="24"/>
        </w:rPr>
        <w:t>Becková</w:t>
      </w:r>
      <w:proofErr w:type="spellEnd"/>
      <w:r w:rsidRPr="00413600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413600">
        <w:rPr>
          <w:rFonts w:asciiTheme="minorHAnsi" w:hAnsiTheme="minorHAnsi"/>
          <w:sz w:val="24"/>
          <w:szCs w:val="24"/>
        </w:rPr>
        <w:t>Communications</w:t>
      </w:r>
      <w:proofErr w:type="spellEnd"/>
      <w:r w:rsidRPr="00413600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413600" w:rsidRDefault="00D71197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413600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413600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413600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413600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413600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413600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413600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13600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413600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4136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13600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413600">
        <w:rPr>
          <w:rFonts w:asciiTheme="minorHAnsi" w:hAnsiTheme="minorHAnsi"/>
          <w:b/>
          <w:sz w:val="24"/>
          <w:szCs w:val="24"/>
        </w:rPr>
        <w:t>:</w:t>
      </w:r>
    </w:p>
    <w:p w:rsidR="00B6026E" w:rsidRPr="00413600" w:rsidRDefault="00D71197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413600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413600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413600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413600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413600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413600">
        <w:rPr>
          <w:rFonts w:asciiTheme="minorHAnsi" w:hAnsiTheme="minorHAnsi"/>
          <w:sz w:val="24"/>
          <w:szCs w:val="24"/>
        </w:rPr>
        <w:t xml:space="preserve"> </w:t>
      </w:r>
    </w:p>
    <w:p w:rsidR="00D329FE" w:rsidRPr="00413600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13600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413600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D1" w:rsidRDefault="002964D1" w:rsidP="00D329FE">
      <w:pPr>
        <w:spacing w:after="0" w:line="240" w:lineRule="auto"/>
      </w:pPr>
      <w:r>
        <w:separator/>
      </w:r>
    </w:p>
  </w:endnote>
  <w:endnote w:type="continuationSeparator" w:id="0">
    <w:p w:rsidR="002964D1" w:rsidRDefault="002964D1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D1" w:rsidRDefault="002964D1" w:rsidP="00D329FE">
      <w:pPr>
        <w:spacing w:after="0" w:line="240" w:lineRule="auto"/>
      </w:pPr>
      <w:r>
        <w:separator/>
      </w:r>
    </w:p>
  </w:footnote>
  <w:footnote w:type="continuationSeparator" w:id="0">
    <w:p w:rsidR="002964D1" w:rsidRDefault="002964D1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964D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13600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71197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1934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2011-05-20T08:22:00Z</dcterms:created>
  <dcterms:modified xsi:type="dcterms:W3CDTF">2011-05-20T08:22:00Z</dcterms:modified>
</cp:coreProperties>
</file>